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AA" w:rsidRDefault="005178F7"/>
    <w:p w:rsidR="002D0A99" w:rsidRPr="005178F7" w:rsidRDefault="005178F7" w:rsidP="005178F7">
      <w:pPr>
        <w:spacing w:after="0" w:line="240" w:lineRule="auto"/>
        <w:jc w:val="center"/>
        <w:rPr>
          <w:rFonts w:ascii="Arial Rounded MT Bold" w:hAnsi="Arial Rounded MT Bold"/>
          <w:b/>
          <w:sz w:val="24"/>
        </w:rPr>
      </w:pPr>
      <w:r w:rsidRPr="005178F7">
        <w:rPr>
          <w:rFonts w:ascii="Arial Rounded MT Bold" w:hAnsi="Arial Rounded MT Bold"/>
          <w:b/>
          <w:sz w:val="24"/>
        </w:rPr>
        <w:t>Bureau of Labor Statistics</w:t>
      </w:r>
    </w:p>
    <w:p w:rsidR="005178F7" w:rsidRPr="005178F7" w:rsidRDefault="005178F7" w:rsidP="005178F7">
      <w:pPr>
        <w:spacing w:after="0" w:line="240" w:lineRule="auto"/>
        <w:jc w:val="center"/>
        <w:rPr>
          <w:rFonts w:ascii="Arial Rounded MT Bold" w:hAnsi="Arial Rounded MT Bold"/>
          <w:b/>
          <w:sz w:val="24"/>
        </w:rPr>
      </w:pPr>
      <w:r w:rsidRPr="005178F7">
        <w:rPr>
          <w:rFonts w:ascii="Arial Rounded MT Bold" w:hAnsi="Arial Rounded MT Bold"/>
          <w:b/>
          <w:sz w:val="24"/>
        </w:rPr>
        <w:t>United States Department of Labor</w:t>
      </w:r>
    </w:p>
    <w:p w:rsidR="005178F7" w:rsidRPr="005178F7" w:rsidRDefault="005178F7" w:rsidP="005178F7">
      <w:pPr>
        <w:spacing w:after="0" w:line="240" w:lineRule="auto"/>
        <w:jc w:val="center"/>
        <w:rPr>
          <w:rFonts w:ascii="Arial Rounded MT Bold" w:hAnsi="Arial Rounded MT Bold"/>
          <w:b/>
          <w:sz w:val="24"/>
        </w:rPr>
      </w:pPr>
      <w:r w:rsidRPr="005178F7">
        <w:rPr>
          <w:rFonts w:ascii="Arial Rounded MT Bold" w:hAnsi="Arial Rounded MT Bold"/>
          <w:b/>
          <w:sz w:val="24"/>
        </w:rPr>
        <w:t xml:space="preserve">Rankings of Number of Jobs, Adjusted </w:t>
      </w:r>
    </w:p>
    <w:tbl>
      <w:tblPr>
        <w:tblStyle w:val="TableGrid"/>
        <w:tblW w:w="10818" w:type="dxa"/>
        <w:tblLook w:val="04A0"/>
      </w:tblPr>
      <w:tblGrid>
        <w:gridCol w:w="558"/>
        <w:gridCol w:w="4230"/>
        <w:gridCol w:w="1596"/>
        <w:gridCol w:w="4434"/>
      </w:tblGrid>
      <w:tr w:rsidR="002D0A99" w:rsidRPr="005178F7" w:rsidTr="005178F7">
        <w:trPr>
          <w:tblHeader/>
        </w:trPr>
        <w:tc>
          <w:tcPr>
            <w:tcW w:w="558" w:type="dxa"/>
          </w:tcPr>
          <w:p w:rsidR="002D0A99" w:rsidRPr="005178F7" w:rsidRDefault="002D0A99" w:rsidP="005178F7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4230" w:type="dxa"/>
          </w:tcPr>
          <w:p w:rsidR="002D0A99" w:rsidRPr="005178F7" w:rsidRDefault="005178F7" w:rsidP="005178F7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Texas</w:t>
            </w:r>
          </w:p>
        </w:tc>
        <w:tc>
          <w:tcPr>
            <w:tcW w:w="1596" w:type="dxa"/>
          </w:tcPr>
          <w:p w:rsidR="002D0A99" w:rsidRPr="005178F7" w:rsidRDefault="002D0A99" w:rsidP="005178F7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4434" w:type="dxa"/>
          </w:tcPr>
          <w:p w:rsidR="002D0A99" w:rsidRPr="005178F7" w:rsidRDefault="005178F7" w:rsidP="005178F7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Houston-Sugarland-Baytown MSA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31849B" w:themeFill="accent5" w:themeFillShade="BF"/>
          </w:tcPr>
          <w:p w:rsidR="002D0A99" w:rsidRPr="006F7F2C" w:rsidRDefault="002D0A99" w:rsidP="0077068B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Trade, Transportation, &amp; Utilities</w:t>
            </w:r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5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Wholesale Trade: NAICS 42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6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Retail Trade: NAICS 44-45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7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Transportation and Warehousing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8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Control and valve installers and repairers, except mechanical door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9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Electrical engineers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0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Electrical power-line installers and repairers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1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First-line supervisors/managers of mechanics, installers, and repairers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2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Meter readers, utilities</w:t>
              </w:r>
            </w:hyperlink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margin-left:-3.9pt;margin-top:6.5pt;width:75.75pt;height:19.5pt;z-index:251666432;mso-position-horizontal-relative:text;mso-position-vertical-relative:text" fillcolor="#31849b [2408]"/>
              </w:pict>
            </w:r>
          </w:p>
        </w:tc>
        <w:tc>
          <w:tcPr>
            <w:tcW w:w="4434" w:type="dxa"/>
            <w:shd w:val="clear" w:color="auto" w:fill="31849B" w:themeFill="accent5" w:themeFillShade="BF"/>
          </w:tcPr>
          <w:p w:rsidR="002D0A99" w:rsidRPr="006F7F2C" w:rsidRDefault="002D0A99" w:rsidP="0077068B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Trade, Transportation, &amp; Utilities</w:t>
            </w:r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3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Wholesale Trade: NAICS 42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4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Retail Trade: NAICS 44-45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5" w:history="1">
              <w:r w:rsidRPr="006F7F2C">
                <w:rPr>
                  <w:rFonts w:ascii="Arial Narrow" w:eastAsia="Times New Roman" w:hAnsi="Arial Narrow" w:cs="Tahoma"/>
                  <w:color w:val="FFFFFF" w:themeColor="background1"/>
                  <w:sz w:val="20"/>
                  <w:szCs w:val="20"/>
                </w:rPr>
                <w:t>Transportation and Warehousing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6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Control and valve installers and repairers, except mechanical door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7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Electrical engineers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8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Electrical power-line installers and repairers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702" w:hanging="450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19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First-line supervisors/managers of mechanics, installers, and repairers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2"/>
              </w:numPr>
              <w:ind w:left="240" w:firstLine="12"/>
              <w:rPr>
                <w:rFonts w:ascii="Arial Narrow" w:eastAsia="Times New Roman" w:hAnsi="Arial Narrow" w:cs="Tahoma"/>
                <w:color w:val="FFFFFF" w:themeColor="background1"/>
                <w:sz w:val="20"/>
                <w:szCs w:val="20"/>
              </w:rPr>
            </w:pPr>
            <w:hyperlink r:id="rId20" w:history="1">
              <w:r w:rsidRPr="006F7F2C">
                <w:rPr>
                  <w:rFonts w:ascii="Arial Narrow" w:eastAsia="Times New Roman" w:hAnsi="Arial Narrow" w:cs="Tahoma"/>
                  <w:bCs/>
                  <w:color w:val="FFFFFF" w:themeColor="background1"/>
                  <w:sz w:val="20"/>
                  <w:szCs w:val="20"/>
                </w:rPr>
                <w:t>Meter readers, utilities</w:t>
              </w:r>
            </w:hyperlink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30" w:type="dxa"/>
            <w:shd w:val="clear" w:color="auto" w:fill="548DD4" w:themeFill="text2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Government</w:t>
            </w:r>
          </w:p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29" type="#_x0000_t13" style="position:absolute;margin-left:-77.95pt;margin-top:101.3pt;width:209.8pt;height:28.15pt;rotation:4182762fd;z-index:251661312;mso-position-horizontal-relative:text;mso-position-vertical-relative:text" fillcolor="#548dd4 [1951]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1" type="#_x0000_t13" style="position:absolute;margin-left:-108.6pt;margin-top:206.2pt;width:285.3pt;height:23.45pt;rotation:42286103fd;z-index:251663360;mso-position-horizontal-relative:text;mso-position-vertical-relative:text" fillcolor="#d99594 [1941]"/>
              </w:pict>
            </w:r>
          </w:p>
        </w:tc>
        <w:tc>
          <w:tcPr>
            <w:tcW w:w="4434" w:type="dxa"/>
            <w:shd w:val="clear" w:color="auto" w:fill="D99594" w:themeFill="accent2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Professional &amp; Business Services</w:t>
            </w:r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1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>Professional, Scientific, and   Technical Services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2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 xml:space="preserve">Management of Companies and Enterprises 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3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 xml:space="preserve">Administrative and Support and Waste Management and Remediation Services </w:t>
              </w:r>
            </w:hyperlink>
          </w:p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FF0000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Education &amp; Health Services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Education administrators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Teachers &amp; Teacher Asst.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Home health aides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Licensed practical and licensed vocational nurses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Medical and health services managers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Nursing aides, orderlies, and attendants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Registered nurses</w:t>
              </w:r>
            </w:hyperlink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0" type="#_x0000_t13" style="position:absolute;margin-left:-52.3pt;margin-top:99.85pt;width:176.6pt;height:19.5pt;rotation:4414444fd;z-index:251662336;mso-position-horizontal-relative:text;mso-position-vertical-relative:text" fillcolor="red"/>
              </w:pict>
            </w:r>
          </w:p>
        </w:tc>
        <w:tc>
          <w:tcPr>
            <w:tcW w:w="4434" w:type="dxa"/>
            <w:shd w:val="clear" w:color="auto" w:fill="548DD4" w:themeFill="text2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Government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0" w:type="dxa"/>
            <w:shd w:val="clear" w:color="auto" w:fill="D99594" w:themeFill="accent2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Professional &amp; Business Services</w:t>
            </w:r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7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>Professional, Scientific, and   Technical Services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8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 xml:space="preserve">Management of Companies and Enterprises </w:t>
              </w:r>
            </w:hyperlink>
          </w:p>
          <w:p w:rsidR="002D0A99" w:rsidRPr="006F7F2C" w:rsidRDefault="002D0A99" w:rsidP="002D0A99">
            <w:pPr>
              <w:numPr>
                <w:ilvl w:val="0"/>
                <w:numId w:val="11"/>
              </w:numPr>
              <w:ind w:left="702"/>
              <w:rPr>
                <w:rFonts w:ascii="Arial Narrow" w:eastAsia="Times New Roman" w:hAnsi="Arial Narrow" w:cs="Tahoma"/>
                <w:sz w:val="20"/>
                <w:szCs w:val="20"/>
              </w:rPr>
            </w:pPr>
            <w:hyperlink r:id="rId29" w:history="1">
              <w:r w:rsidRPr="006F7F2C">
                <w:rPr>
                  <w:rFonts w:ascii="Arial Narrow" w:eastAsia="Times New Roman" w:hAnsi="Arial Narrow" w:cs="Tahoma"/>
                  <w:sz w:val="20"/>
                  <w:szCs w:val="20"/>
                </w:rPr>
                <w:t xml:space="preserve">Administrative and Support and Waste Management and Remediation Services </w:t>
              </w:r>
            </w:hyperlink>
          </w:p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FF0000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Education &amp; Health Services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Education administrators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Teachers &amp; Teacher Asst.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Home health aides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Licensed practical and licensed vocational nurses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Medical and health services managers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Nursing aides, orderlies, and attendants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 xml:space="preserve">Registered </w:t>
              </w:r>
              <w:proofErr w:type="spellStart"/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nurses</w:t>
              </w:r>
            </w:hyperlink>
            <w:r w:rsidRPr="006F7F2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smal</w:t>
            </w:r>
            <w:proofErr w:type="spellEnd"/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0" w:type="dxa"/>
            <w:shd w:val="clear" w:color="auto" w:fill="B2A1C7" w:themeFill="accent4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Leisure &amp; Hospitality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Actors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Amusement and recreation attendants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Fitness trainers and aerobics instructors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Gaming supervisors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Musicians and singers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Combined food preparation and serving workers, including fast food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Cooks, fast food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Cooks, restaurant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Hotel, motel, and resort desk clerks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Waiters and waitresses</w:t>
              </w:r>
            </w:hyperlink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2" type="#_x0000_t13" style="position:absolute;margin-left:-3.9pt;margin-top:29.65pt;width:75.75pt;height:19.5pt;z-index:251664384;mso-position-horizontal-relative:text;mso-position-vertical-relative:text" fillcolor="#b2a1c7 [1943]"/>
              </w:pict>
            </w:r>
          </w:p>
        </w:tc>
        <w:tc>
          <w:tcPr>
            <w:tcW w:w="4434" w:type="dxa"/>
            <w:shd w:val="clear" w:color="auto" w:fill="B2A1C7" w:themeFill="accent4" w:themeFillTint="99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Leisure &amp; Hospitality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Actors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Amusement and recreation attendants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Fitness trainers and aerobics instructors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Gaming supervisors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Musicians and singers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Combined food preparation and serving workers, including fast food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Cooks, fast food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Cooks, restaurant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Hotel, motel, and resort desk clerks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Waiters and waitresses</w:t>
              </w:r>
            </w:hyperlink>
          </w:p>
        </w:tc>
      </w:tr>
    </w:tbl>
    <w:p w:rsidR="002D0A99" w:rsidRPr="006F7F2C" w:rsidRDefault="002D0A99" w:rsidP="002D0A99">
      <w:p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10818" w:type="dxa"/>
        <w:tblLook w:val="04A0"/>
      </w:tblPr>
      <w:tblGrid>
        <w:gridCol w:w="558"/>
        <w:gridCol w:w="4230"/>
        <w:gridCol w:w="1596"/>
        <w:gridCol w:w="4434"/>
      </w:tblGrid>
      <w:tr w:rsidR="005178F7" w:rsidRPr="005178F7" w:rsidTr="0077068B">
        <w:trPr>
          <w:tblHeader/>
        </w:trPr>
        <w:tc>
          <w:tcPr>
            <w:tcW w:w="558" w:type="dxa"/>
          </w:tcPr>
          <w:p w:rsidR="005178F7" w:rsidRPr="005178F7" w:rsidRDefault="005178F7" w:rsidP="0077068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4230" w:type="dxa"/>
          </w:tcPr>
          <w:p w:rsidR="005178F7" w:rsidRPr="005178F7" w:rsidRDefault="005178F7" w:rsidP="0077068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Texas</w:t>
            </w:r>
          </w:p>
        </w:tc>
        <w:tc>
          <w:tcPr>
            <w:tcW w:w="1596" w:type="dxa"/>
          </w:tcPr>
          <w:p w:rsidR="005178F7" w:rsidRPr="005178F7" w:rsidRDefault="005178F7" w:rsidP="0077068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4434" w:type="dxa"/>
          </w:tcPr>
          <w:p w:rsidR="005178F7" w:rsidRPr="005178F7" w:rsidRDefault="005178F7" w:rsidP="0077068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Houston-Sugarland-Baytown MSA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30" w:type="dxa"/>
            <w:shd w:val="clear" w:color="auto" w:fill="808080" w:themeFill="background1" w:themeFillShade="80"/>
          </w:tcPr>
          <w:p w:rsidR="002D0A99" w:rsidRPr="006F7F2C" w:rsidRDefault="002D0A99" w:rsidP="0077068B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Manufacturing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Aerospace Product  &amp; Parts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Chemical Mfg, except Drugs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Computer &amp; Electronic Product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Food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Machinery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Motor Vehicle &amp; Parts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Pharmaceutical &amp; Medicine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Printing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Steel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Textile &amp; Apparel Mfg</w:t>
            </w: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3" type="#_x0000_t13" style="position:absolute;margin-left:-3.9pt;margin-top:12.2pt;width:75.75pt;height:19.5pt;z-index:251665408;mso-position-horizontal-relative:text;mso-position-vertical-relative:text" fillcolor="#a5a5a5 [2092]"/>
              </w:pict>
            </w:r>
          </w:p>
        </w:tc>
        <w:tc>
          <w:tcPr>
            <w:tcW w:w="4434" w:type="dxa"/>
            <w:shd w:val="clear" w:color="auto" w:fill="808080" w:themeFill="background1" w:themeFillShade="80"/>
          </w:tcPr>
          <w:p w:rsidR="002D0A99" w:rsidRPr="006F7F2C" w:rsidRDefault="002D0A99" w:rsidP="0077068B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Manufacturing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Aerospace Product  &amp; Parts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Chemical Mfg, except Drugs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Computer &amp; Electronic Product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Food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Machinery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Motor Vehicle &amp; Parts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Pharmaceutical &amp; Medicine Mfg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Printing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Steel Mfg</w:t>
            </w:r>
          </w:p>
          <w:p w:rsidR="002D0A99" w:rsidRPr="006F7F2C" w:rsidRDefault="002D0A99" w:rsidP="0077068B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6F7F2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Textile &amp; Apparel Mfg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30" w:type="dxa"/>
            <w:shd w:val="clear" w:color="auto" w:fill="00B050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Financial Activities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Banking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Insurance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Securities</w:t>
            </w: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28" type="#_x0000_t13" style="position:absolute;margin-left:-26.45pt;margin-top:63.5pt;width:146.35pt;height:19.5pt;rotation:3611025fd;z-index:251660288;mso-position-horizontal-relative:text;mso-position-vertical-relative:text" fillcolor="#00b050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5" type="#_x0000_t13" style="position:absolute;margin-left:-29.35pt;margin-top:107.1pt;width:123.2pt;height:19.5pt;rotation:-3531005fd;z-index:251667456;mso-position-horizontal-relative:text;mso-position-vertical-relative:text" fillcolor="#17365d [2415]"/>
              </w:pict>
            </w:r>
          </w:p>
        </w:tc>
        <w:tc>
          <w:tcPr>
            <w:tcW w:w="4434" w:type="dxa"/>
            <w:shd w:val="clear" w:color="auto" w:fill="17365D" w:themeFill="text2" w:themeFillShade="BF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Construction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3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Carpenters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4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Construction laborers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5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Construction managers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6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Electricians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hyperlink r:id="rId57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Operating engineers and other construction equipment operators</w:t>
              </w:r>
            </w:hyperlink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30" w:type="dxa"/>
            <w:shd w:val="clear" w:color="auto" w:fill="17365D" w:themeFill="text2" w:themeFillShade="BF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Construction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8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Carpenters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59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Construction laborers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60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Construction managers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61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Electricians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62" w:history="1">
              <w:r w:rsidRPr="006F7F2C">
                <w:rPr>
                  <w:rFonts w:ascii="Arial Narrow" w:eastAsia="Times New Roman" w:hAnsi="Arial Narrow" w:cs="Tahoma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Operating engineers and other construction equipment operators</w:t>
              </w:r>
            </w:hyperlink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00B050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Financial Activities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Banking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Insurance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Securities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30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Other Services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Repair and Maintenance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Personal and Laundry Services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Religious, </w:t>
            </w:r>
            <w:proofErr w:type="spellStart"/>
            <w:r w:rsidRPr="006F7F2C">
              <w:rPr>
                <w:rFonts w:ascii="Arial Narrow" w:hAnsi="Arial Narrow"/>
                <w:sz w:val="20"/>
                <w:szCs w:val="20"/>
              </w:rPr>
              <w:t>Grantmaking</w:t>
            </w:r>
            <w:proofErr w:type="spellEnd"/>
            <w:r w:rsidRPr="006F7F2C">
              <w:rPr>
                <w:rFonts w:ascii="Arial Narrow" w:hAnsi="Arial Narrow"/>
                <w:sz w:val="20"/>
                <w:szCs w:val="20"/>
              </w:rPr>
              <w:t xml:space="preserve">, Civic, Professional, and Similar Organizations </w:t>
            </w:r>
          </w:p>
          <w:p w:rsidR="002D0A99" w:rsidRPr="006F7F2C" w:rsidRDefault="002D0A99" w:rsidP="002D0A99">
            <w:pPr>
              <w:numPr>
                <w:ilvl w:val="0"/>
                <w:numId w:val="9"/>
              </w:numPr>
              <w:tabs>
                <w:tab w:val="clear" w:pos="2880"/>
              </w:tabs>
              <w:spacing w:line="384" w:lineRule="auto"/>
              <w:ind w:left="240" w:firstLine="102"/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Private Households</w:t>
            </w: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6" type="#_x0000_t13" style="position:absolute;margin-left:-3.9pt;margin-top:11.45pt;width:75.75pt;height:19.5pt;z-index:251668480;mso-position-horizontal-relative:text;mso-position-vertical-relative:text"/>
              </w:pict>
            </w:r>
          </w:p>
        </w:tc>
        <w:tc>
          <w:tcPr>
            <w:tcW w:w="4434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Other Services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Repair and Maintenance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Personal and Laundry Services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Religious, </w:t>
            </w:r>
            <w:proofErr w:type="spellStart"/>
            <w:r w:rsidRPr="006F7F2C">
              <w:rPr>
                <w:rFonts w:ascii="Arial Narrow" w:hAnsi="Arial Narrow"/>
                <w:sz w:val="20"/>
                <w:szCs w:val="20"/>
              </w:rPr>
              <w:t>Grantmaking</w:t>
            </w:r>
            <w:proofErr w:type="spellEnd"/>
            <w:r w:rsidRPr="006F7F2C">
              <w:rPr>
                <w:rFonts w:ascii="Arial Narrow" w:hAnsi="Arial Narrow"/>
                <w:sz w:val="20"/>
                <w:szCs w:val="20"/>
              </w:rPr>
              <w:t xml:space="preserve">, Civic, Professional, and Similar Organizations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Private Households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4230" w:type="dxa"/>
            <w:shd w:val="clear" w:color="auto" w:fill="DDD9C3" w:themeFill="background2" w:themeFillShade="E6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Mining &amp; Lodging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Oil and Gas Extraction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Mining </w:t>
            </w:r>
          </w:p>
          <w:p w:rsidR="002D0A99" w:rsidRPr="006F7F2C" w:rsidRDefault="002D0A99" w:rsidP="002D0A99">
            <w:pPr>
              <w:numPr>
                <w:ilvl w:val="0"/>
                <w:numId w:val="7"/>
              </w:numPr>
              <w:spacing w:line="384" w:lineRule="auto"/>
              <w:ind w:left="240" w:firstLine="102"/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Support Activities for Mining</w:t>
            </w:r>
          </w:p>
        </w:tc>
        <w:tc>
          <w:tcPr>
            <w:tcW w:w="1596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8" type="#_x0000_t13" style="position:absolute;margin-left:-3.9pt;margin-top:12.9pt;width:75.75pt;height:19.5pt;z-index:251670528;mso-position-horizontal-relative:text;mso-position-vertical-relative:text" fillcolor="#c4bc96 [2414]"/>
              </w:pict>
            </w:r>
          </w:p>
        </w:tc>
        <w:tc>
          <w:tcPr>
            <w:tcW w:w="4434" w:type="dxa"/>
            <w:shd w:val="clear" w:color="auto" w:fill="DDD9C3" w:themeFill="background2" w:themeFillShade="E6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Mining &amp; Lodging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Oil and Gas Extraction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 xml:space="preserve">Mining 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Support Activities for Mining</w:t>
            </w:r>
          </w:p>
        </w:tc>
      </w:tr>
      <w:tr w:rsidR="002D0A99" w:rsidRPr="006F7F2C" w:rsidTr="0077068B">
        <w:tc>
          <w:tcPr>
            <w:tcW w:w="558" w:type="dxa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30" w:type="dxa"/>
            <w:shd w:val="clear" w:color="auto" w:fill="FFFF00"/>
          </w:tcPr>
          <w:p w:rsidR="002D0A99" w:rsidRPr="006F7F2C" w:rsidRDefault="002D0A99" w:rsidP="007706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Information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3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Computer software engineers, applications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4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Computer support specialists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5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Customer service representatives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6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Network and computer systems administrators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67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Telecommunications equipment installers and repairers, except line installers</w:t>
              </w:r>
            </w:hyperlink>
          </w:p>
          <w:p w:rsidR="002D0A99" w:rsidRPr="006F7F2C" w:rsidRDefault="002D0A99" w:rsidP="007706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2D0A99" w:rsidRPr="006F7F2C" w:rsidRDefault="002D0A99" w:rsidP="007706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37" type="#_x0000_t13" style="position:absolute;left:0;text-align:left;margin-left:-3.9pt;margin-top:6.85pt;width:75.75pt;height:19.5pt;z-index:251669504;mso-position-horizontal-relative:text;mso-position-vertical-relative:text" fillcolor="yellow"/>
              </w:pict>
            </w:r>
          </w:p>
        </w:tc>
        <w:tc>
          <w:tcPr>
            <w:tcW w:w="4434" w:type="dxa"/>
            <w:shd w:val="clear" w:color="auto" w:fill="FFFF00"/>
          </w:tcPr>
          <w:p w:rsidR="002D0A99" w:rsidRPr="006F7F2C" w:rsidRDefault="002D0A99" w:rsidP="0077068B">
            <w:pPr>
              <w:rPr>
                <w:rFonts w:ascii="Arial Narrow" w:hAnsi="Arial Narrow"/>
                <w:sz w:val="20"/>
                <w:szCs w:val="20"/>
              </w:rPr>
            </w:pPr>
            <w:r w:rsidRPr="006F7F2C">
              <w:rPr>
                <w:rFonts w:ascii="Arial Narrow" w:hAnsi="Arial Narrow"/>
                <w:sz w:val="20"/>
                <w:szCs w:val="20"/>
              </w:rPr>
              <w:t>Information</w:t>
            </w:r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8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Computer software engineers, applications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69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Computer support specialists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70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Customer service representatives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71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Network and computer systems administrators</w:t>
              </w:r>
            </w:hyperlink>
          </w:p>
          <w:p w:rsidR="002D0A99" w:rsidRPr="006F7F2C" w:rsidRDefault="002D0A99" w:rsidP="002D0A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hyperlink r:id="rId72" w:history="1">
              <w:r w:rsidRPr="006F7F2C">
                <w:rPr>
                  <w:rFonts w:ascii="Arial Narrow" w:eastAsia="Times New Roman" w:hAnsi="Arial Narrow" w:cs="Tahoma"/>
                  <w:bCs/>
                  <w:sz w:val="20"/>
                  <w:szCs w:val="20"/>
                </w:rPr>
                <w:t>Telecommunications equipment installers and repairers, except line installers</w:t>
              </w:r>
            </w:hyperlink>
          </w:p>
        </w:tc>
      </w:tr>
    </w:tbl>
    <w:p w:rsidR="002D0A99" w:rsidRPr="006F7F2C" w:rsidRDefault="002D0A99" w:rsidP="002D0A99">
      <w:pPr>
        <w:rPr>
          <w:rFonts w:ascii="Arial Narrow" w:hAnsi="Arial Narrow"/>
          <w:sz w:val="20"/>
          <w:szCs w:val="20"/>
        </w:rPr>
      </w:pPr>
    </w:p>
    <w:p w:rsidR="002D0A99" w:rsidRDefault="002D0A99"/>
    <w:sectPr w:rsidR="002D0A99" w:rsidSect="002D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abstractNum w:abstractNumId="0">
    <w:nsid w:val="0E1162AA"/>
    <w:multiLevelType w:val="multilevel"/>
    <w:tmpl w:val="D198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6BE6"/>
    <w:multiLevelType w:val="hybridMultilevel"/>
    <w:tmpl w:val="FB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7E4"/>
    <w:multiLevelType w:val="hybridMultilevel"/>
    <w:tmpl w:val="128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35"/>
    <w:multiLevelType w:val="hybridMultilevel"/>
    <w:tmpl w:val="92D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6CD"/>
    <w:multiLevelType w:val="multilevel"/>
    <w:tmpl w:val="BEE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0079A"/>
    <w:multiLevelType w:val="hybridMultilevel"/>
    <w:tmpl w:val="B4E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2F18"/>
    <w:multiLevelType w:val="multilevel"/>
    <w:tmpl w:val="E09A013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7">
    <w:nsid w:val="3BB55B2A"/>
    <w:multiLevelType w:val="hybridMultilevel"/>
    <w:tmpl w:val="C12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3390"/>
    <w:multiLevelType w:val="multilevel"/>
    <w:tmpl w:val="C8A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BE7F74"/>
    <w:multiLevelType w:val="hybridMultilevel"/>
    <w:tmpl w:val="C49C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6063"/>
    <w:multiLevelType w:val="hybridMultilevel"/>
    <w:tmpl w:val="B61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3504"/>
    <w:multiLevelType w:val="hybridMultilevel"/>
    <w:tmpl w:val="410A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A99"/>
    <w:rsid w:val="00056CA2"/>
    <w:rsid w:val="000575D0"/>
    <w:rsid w:val="00066902"/>
    <w:rsid w:val="00076AB4"/>
    <w:rsid w:val="00084A20"/>
    <w:rsid w:val="000E5D8C"/>
    <w:rsid w:val="001217A4"/>
    <w:rsid w:val="00130200"/>
    <w:rsid w:val="00166F03"/>
    <w:rsid w:val="001A3F24"/>
    <w:rsid w:val="002D0A99"/>
    <w:rsid w:val="00321F8D"/>
    <w:rsid w:val="003A7051"/>
    <w:rsid w:val="00466219"/>
    <w:rsid w:val="004B5C46"/>
    <w:rsid w:val="004C34F6"/>
    <w:rsid w:val="005153E5"/>
    <w:rsid w:val="005178F7"/>
    <w:rsid w:val="00534BB9"/>
    <w:rsid w:val="00567782"/>
    <w:rsid w:val="00581812"/>
    <w:rsid w:val="00582DC0"/>
    <w:rsid w:val="005A6695"/>
    <w:rsid w:val="006C264B"/>
    <w:rsid w:val="006E2B7F"/>
    <w:rsid w:val="007A10F4"/>
    <w:rsid w:val="007C4E55"/>
    <w:rsid w:val="008025AA"/>
    <w:rsid w:val="00806CD4"/>
    <w:rsid w:val="00821AF6"/>
    <w:rsid w:val="008B6584"/>
    <w:rsid w:val="00944363"/>
    <w:rsid w:val="00986815"/>
    <w:rsid w:val="009A5EE6"/>
    <w:rsid w:val="009C223E"/>
    <w:rsid w:val="00A1305C"/>
    <w:rsid w:val="00A378BB"/>
    <w:rsid w:val="00A45B02"/>
    <w:rsid w:val="00AC5EE5"/>
    <w:rsid w:val="00B00D46"/>
    <w:rsid w:val="00B335CD"/>
    <w:rsid w:val="00B4452F"/>
    <w:rsid w:val="00BF0B90"/>
    <w:rsid w:val="00C713D1"/>
    <w:rsid w:val="00C74506"/>
    <w:rsid w:val="00CD438B"/>
    <w:rsid w:val="00D32F4D"/>
    <w:rsid w:val="00D43E74"/>
    <w:rsid w:val="00DB1DE9"/>
    <w:rsid w:val="00E01E7F"/>
    <w:rsid w:val="00E440B4"/>
    <w:rsid w:val="00EC0954"/>
    <w:rsid w:val="00F02975"/>
    <w:rsid w:val="00F4156A"/>
    <w:rsid w:val="00F820E9"/>
    <w:rsid w:val="00F8549F"/>
    <w:rsid w:val="00F97B45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99"/>
    <w:pPr>
      <w:ind w:left="720"/>
      <w:contextualSpacing/>
    </w:pPr>
  </w:style>
  <w:style w:type="table" w:styleId="TableGrid">
    <w:name w:val="Table Grid"/>
    <w:basedOn w:val="TableNormal"/>
    <w:uiPriority w:val="59"/>
    <w:rsid w:val="002D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s.gov/iag/tgs/iag42.htm" TargetMode="External"/><Relationship Id="rId18" Type="http://schemas.openxmlformats.org/officeDocument/2006/relationships/hyperlink" Target="http://www.bls.gov/oes/" TargetMode="External"/><Relationship Id="rId26" Type="http://schemas.openxmlformats.org/officeDocument/2006/relationships/hyperlink" Target="http://www.bls.gov/oes/" TargetMode="External"/><Relationship Id="rId39" Type="http://schemas.openxmlformats.org/officeDocument/2006/relationships/hyperlink" Target="http://www.bls.gov/oes/" TargetMode="External"/><Relationship Id="rId21" Type="http://schemas.openxmlformats.org/officeDocument/2006/relationships/hyperlink" Target="http://www.bls.gov/iag/tgs/iag54.htm" TargetMode="External"/><Relationship Id="rId34" Type="http://schemas.openxmlformats.org/officeDocument/2006/relationships/hyperlink" Target="http://www.bls.gov/oes/" TargetMode="External"/><Relationship Id="rId42" Type="http://schemas.openxmlformats.org/officeDocument/2006/relationships/hyperlink" Target="http://www.bls.gov/oes/" TargetMode="External"/><Relationship Id="rId47" Type="http://schemas.openxmlformats.org/officeDocument/2006/relationships/hyperlink" Target="http://www.bls.gov/oes/" TargetMode="External"/><Relationship Id="rId50" Type="http://schemas.openxmlformats.org/officeDocument/2006/relationships/hyperlink" Target="http://www.bls.gov/oes/" TargetMode="External"/><Relationship Id="rId55" Type="http://schemas.openxmlformats.org/officeDocument/2006/relationships/hyperlink" Target="http://www.bls.gov/oes/" TargetMode="External"/><Relationship Id="rId63" Type="http://schemas.openxmlformats.org/officeDocument/2006/relationships/hyperlink" Target="http://www.bls.gov/oes/" TargetMode="External"/><Relationship Id="rId68" Type="http://schemas.openxmlformats.org/officeDocument/2006/relationships/hyperlink" Target="http://www.bls.gov/oes/" TargetMode="External"/><Relationship Id="rId7" Type="http://schemas.openxmlformats.org/officeDocument/2006/relationships/hyperlink" Target="http://www.bls.gov/iag/tgs/iag48-49.htm" TargetMode="External"/><Relationship Id="rId71" Type="http://schemas.openxmlformats.org/officeDocument/2006/relationships/hyperlink" Target="http://www.bls.gov/o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s.gov/oes/" TargetMode="External"/><Relationship Id="rId29" Type="http://schemas.openxmlformats.org/officeDocument/2006/relationships/hyperlink" Target="http://www.bls.gov/iag/tgs/iag56.htm" TargetMode="External"/><Relationship Id="rId11" Type="http://schemas.openxmlformats.org/officeDocument/2006/relationships/hyperlink" Target="http://www.bls.gov/oes/" TargetMode="External"/><Relationship Id="rId24" Type="http://schemas.openxmlformats.org/officeDocument/2006/relationships/hyperlink" Target="http://www.bls.gov/oes/" TargetMode="External"/><Relationship Id="rId32" Type="http://schemas.openxmlformats.org/officeDocument/2006/relationships/hyperlink" Target="http://www.bls.gov/oes/" TargetMode="External"/><Relationship Id="rId37" Type="http://schemas.openxmlformats.org/officeDocument/2006/relationships/hyperlink" Target="http://www.bls.gov/oes/" TargetMode="External"/><Relationship Id="rId40" Type="http://schemas.openxmlformats.org/officeDocument/2006/relationships/hyperlink" Target="http://www.bls.gov/oes/" TargetMode="External"/><Relationship Id="rId45" Type="http://schemas.openxmlformats.org/officeDocument/2006/relationships/hyperlink" Target="http://www.bls.gov/oes/" TargetMode="External"/><Relationship Id="rId53" Type="http://schemas.openxmlformats.org/officeDocument/2006/relationships/hyperlink" Target="http://www.bls.gov/oes/" TargetMode="External"/><Relationship Id="rId58" Type="http://schemas.openxmlformats.org/officeDocument/2006/relationships/hyperlink" Target="http://www.bls.gov/oes/" TargetMode="External"/><Relationship Id="rId66" Type="http://schemas.openxmlformats.org/officeDocument/2006/relationships/hyperlink" Target="http://www.bls.gov/oes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bls.gov/iag/tgs/iag42.htm" TargetMode="External"/><Relationship Id="rId15" Type="http://schemas.openxmlformats.org/officeDocument/2006/relationships/hyperlink" Target="http://www.bls.gov/iag/tgs/iag48-49.htm" TargetMode="External"/><Relationship Id="rId23" Type="http://schemas.openxmlformats.org/officeDocument/2006/relationships/hyperlink" Target="http://www.bls.gov/iag/tgs/iag56.htm" TargetMode="External"/><Relationship Id="rId28" Type="http://schemas.openxmlformats.org/officeDocument/2006/relationships/hyperlink" Target="http://www.bls.gov/iag/tgs/iag55.htm" TargetMode="External"/><Relationship Id="rId36" Type="http://schemas.openxmlformats.org/officeDocument/2006/relationships/hyperlink" Target="http://www.bls.gov/oes/" TargetMode="External"/><Relationship Id="rId49" Type="http://schemas.openxmlformats.org/officeDocument/2006/relationships/hyperlink" Target="http://www.bls.gov/oes/" TargetMode="External"/><Relationship Id="rId57" Type="http://schemas.openxmlformats.org/officeDocument/2006/relationships/hyperlink" Target="http://www.bls.gov/oes/" TargetMode="External"/><Relationship Id="rId61" Type="http://schemas.openxmlformats.org/officeDocument/2006/relationships/hyperlink" Target="http://www.bls.gov/oes/" TargetMode="External"/><Relationship Id="rId10" Type="http://schemas.openxmlformats.org/officeDocument/2006/relationships/hyperlink" Target="http://www.bls.gov/oes/" TargetMode="External"/><Relationship Id="rId19" Type="http://schemas.openxmlformats.org/officeDocument/2006/relationships/hyperlink" Target="http://www.bls.gov/oes/" TargetMode="External"/><Relationship Id="rId31" Type="http://schemas.openxmlformats.org/officeDocument/2006/relationships/hyperlink" Target="http://www.bls.gov/oes/" TargetMode="External"/><Relationship Id="rId44" Type="http://schemas.openxmlformats.org/officeDocument/2006/relationships/hyperlink" Target="http://www.bls.gov/oes/" TargetMode="External"/><Relationship Id="rId52" Type="http://schemas.openxmlformats.org/officeDocument/2006/relationships/hyperlink" Target="http://www.bls.gov/oes/" TargetMode="External"/><Relationship Id="rId60" Type="http://schemas.openxmlformats.org/officeDocument/2006/relationships/hyperlink" Target="http://www.bls.gov/oes/" TargetMode="External"/><Relationship Id="rId65" Type="http://schemas.openxmlformats.org/officeDocument/2006/relationships/hyperlink" Target="http://www.bls.gov/oes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" TargetMode="External"/><Relationship Id="rId14" Type="http://schemas.openxmlformats.org/officeDocument/2006/relationships/hyperlink" Target="http://www.bls.gov/iag/tgs/iag44-45.htm" TargetMode="External"/><Relationship Id="rId22" Type="http://schemas.openxmlformats.org/officeDocument/2006/relationships/hyperlink" Target="http://www.bls.gov/iag/tgs/iag55.htm" TargetMode="External"/><Relationship Id="rId27" Type="http://schemas.openxmlformats.org/officeDocument/2006/relationships/hyperlink" Target="http://www.bls.gov/iag/tgs/iag54.htm" TargetMode="External"/><Relationship Id="rId30" Type="http://schemas.openxmlformats.org/officeDocument/2006/relationships/hyperlink" Target="http://www.bls.gov/oes/" TargetMode="External"/><Relationship Id="rId35" Type="http://schemas.openxmlformats.org/officeDocument/2006/relationships/hyperlink" Target="http://www.bls.gov/oes/" TargetMode="External"/><Relationship Id="rId43" Type="http://schemas.openxmlformats.org/officeDocument/2006/relationships/hyperlink" Target="http://www.bls.gov/oes/" TargetMode="External"/><Relationship Id="rId48" Type="http://schemas.openxmlformats.org/officeDocument/2006/relationships/hyperlink" Target="http://www.bls.gov/oes/" TargetMode="External"/><Relationship Id="rId56" Type="http://schemas.openxmlformats.org/officeDocument/2006/relationships/hyperlink" Target="http://www.bls.gov/oes/" TargetMode="External"/><Relationship Id="rId64" Type="http://schemas.openxmlformats.org/officeDocument/2006/relationships/hyperlink" Target="http://www.bls.gov/oes/" TargetMode="External"/><Relationship Id="rId69" Type="http://schemas.openxmlformats.org/officeDocument/2006/relationships/hyperlink" Target="http://www.bls.gov/oes/" TargetMode="External"/><Relationship Id="rId8" Type="http://schemas.openxmlformats.org/officeDocument/2006/relationships/hyperlink" Target="http://www.bls.gov/oes/" TargetMode="External"/><Relationship Id="rId51" Type="http://schemas.openxmlformats.org/officeDocument/2006/relationships/hyperlink" Target="http://www.bls.gov/oes/" TargetMode="External"/><Relationship Id="rId72" Type="http://schemas.openxmlformats.org/officeDocument/2006/relationships/hyperlink" Target="http://www.bls.gov/o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ls.gov/oes/" TargetMode="External"/><Relationship Id="rId17" Type="http://schemas.openxmlformats.org/officeDocument/2006/relationships/hyperlink" Target="http://www.bls.gov/oes/" TargetMode="External"/><Relationship Id="rId25" Type="http://schemas.openxmlformats.org/officeDocument/2006/relationships/hyperlink" Target="http://www.bls.gov/oes/" TargetMode="External"/><Relationship Id="rId33" Type="http://schemas.openxmlformats.org/officeDocument/2006/relationships/hyperlink" Target="http://www.bls.gov/oes/" TargetMode="External"/><Relationship Id="rId38" Type="http://schemas.openxmlformats.org/officeDocument/2006/relationships/hyperlink" Target="http://www.bls.gov/oes/" TargetMode="External"/><Relationship Id="rId46" Type="http://schemas.openxmlformats.org/officeDocument/2006/relationships/hyperlink" Target="http://www.bls.gov/oes/" TargetMode="External"/><Relationship Id="rId59" Type="http://schemas.openxmlformats.org/officeDocument/2006/relationships/hyperlink" Target="http://www.bls.gov/oes/" TargetMode="External"/><Relationship Id="rId67" Type="http://schemas.openxmlformats.org/officeDocument/2006/relationships/hyperlink" Target="http://www.bls.gov/oes/" TargetMode="External"/><Relationship Id="rId20" Type="http://schemas.openxmlformats.org/officeDocument/2006/relationships/hyperlink" Target="http://www.bls.gov/oes/" TargetMode="External"/><Relationship Id="rId41" Type="http://schemas.openxmlformats.org/officeDocument/2006/relationships/hyperlink" Target="http://www.bls.gov/oes/" TargetMode="External"/><Relationship Id="rId54" Type="http://schemas.openxmlformats.org/officeDocument/2006/relationships/hyperlink" Target="http://www.bls.gov/oes/" TargetMode="External"/><Relationship Id="rId62" Type="http://schemas.openxmlformats.org/officeDocument/2006/relationships/hyperlink" Target="http://www.bls.gov/oes/" TargetMode="External"/><Relationship Id="rId70" Type="http://schemas.openxmlformats.org/officeDocument/2006/relationships/hyperlink" Target="http://www.bls.gov/o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s.gov/iag/tgs/iag44-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1047</Words>
  <Characters>5974</Characters>
  <Application>Microsoft Office Word</Application>
  <DocSecurity>0</DocSecurity>
  <Lines>49</Lines>
  <Paragraphs>14</Paragraphs>
  <ScaleCrop>false</ScaleCrop>
  <Company>GCCISD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crdillon</dc:creator>
  <cp:keywords/>
  <dc:description/>
  <cp:lastModifiedBy>crdillon</cp:lastModifiedBy>
  <cp:revision>2</cp:revision>
  <dcterms:created xsi:type="dcterms:W3CDTF">2012-03-01T17:20:00Z</dcterms:created>
  <dcterms:modified xsi:type="dcterms:W3CDTF">2012-03-01T23:16:00Z</dcterms:modified>
</cp:coreProperties>
</file>